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49" w:rsidRPr="00E978BE" w:rsidRDefault="00BE6449">
      <w:pPr>
        <w:rPr>
          <w:rFonts w:ascii="Times New Roman" w:hAnsi="Times New Roman" w:cs="Times New Roman"/>
          <w:b/>
          <w:sz w:val="32"/>
          <w:szCs w:val="32"/>
        </w:rPr>
      </w:pPr>
      <w:r w:rsidRPr="00E978BE">
        <w:rPr>
          <w:rFonts w:ascii="Times New Roman" w:hAnsi="Times New Roman" w:cs="Times New Roman"/>
          <w:b/>
          <w:sz w:val="32"/>
          <w:szCs w:val="32"/>
        </w:rPr>
        <w:t xml:space="preserve">ENGLISH AND ENGLISH AS AN ADDITIONAL LANGUAGE </w:t>
      </w:r>
    </w:p>
    <w:p w:rsidR="00BE6449" w:rsidRPr="00E5391F" w:rsidRDefault="00BE6449">
      <w:pPr>
        <w:rPr>
          <w:rFonts w:ascii="Times New Roman" w:hAnsi="Times New Roman" w:cs="Times New Roman"/>
          <w:b/>
          <w:sz w:val="24"/>
          <w:szCs w:val="24"/>
        </w:rPr>
      </w:pPr>
      <w:r w:rsidRPr="00E5391F">
        <w:rPr>
          <w:rFonts w:ascii="Times New Roman" w:hAnsi="Times New Roman" w:cs="Times New Roman"/>
          <w:b/>
          <w:sz w:val="24"/>
          <w:szCs w:val="24"/>
        </w:rPr>
        <w:t>RATIONALE</w:t>
      </w:r>
    </w:p>
    <w:p w:rsidR="00BE6449" w:rsidRPr="00E978BE" w:rsidRDefault="00BE6449">
      <w:pPr>
        <w:rPr>
          <w:rFonts w:ascii="Times New Roman" w:hAnsi="Times New Roman" w:cs="Times New Roman"/>
          <w:sz w:val="24"/>
          <w:szCs w:val="24"/>
        </w:rPr>
      </w:pPr>
      <w:r w:rsidRPr="00E978BE">
        <w:rPr>
          <w:rFonts w:ascii="Times New Roman" w:hAnsi="Times New Roman" w:cs="Times New Roman"/>
          <w:sz w:val="24"/>
          <w:szCs w:val="24"/>
        </w:rPr>
        <w:t>The study of English contributes to the development of literate individuals capable of critical and creative thinking, aesthetic appreciation and creativity.  This study also develops students’ ability to create and analyse texts, moving from interpretation to reflection and critical analysis.</w:t>
      </w:r>
    </w:p>
    <w:p w:rsidR="00BE6449" w:rsidRPr="00E978BE" w:rsidRDefault="00BE6449">
      <w:pPr>
        <w:rPr>
          <w:rFonts w:ascii="Times New Roman" w:hAnsi="Times New Roman" w:cs="Times New Roman"/>
          <w:sz w:val="24"/>
          <w:szCs w:val="24"/>
        </w:rPr>
      </w:pPr>
      <w:r w:rsidRPr="00E978BE">
        <w:rPr>
          <w:rFonts w:ascii="Times New Roman" w:hAnsi="Times New Roman" w:cs="Times New Roman"/>
          <w:sz w:val="24"/>
          <w:szCs w:val="24"/>
        </w:rPr>
        <w:t>Through engagement with texts from the contemporary world and from the past, and using texts from Australia and from other cultures, students studying English become confident, articulate and critically aware communicators and further develop a sense of themselves, their world and their place within it.  English helps equip students for participation in a democratic society and the global community.</w:t>
      </w:r>
    </w:p>
    <w:p w:rsidR="00AD2358" w:rsidRPr="00E978BE" w:rsidRDefault="00AD2358">
      <w:pPr>
        <w:rPr>
          <w:rFonts w:ascii="Times New Roman" w:hAnsi="Times New Roman" w:cs="Times New Roman"/>
          <w:sz w:val="24"/>
          <w:szCs w:val="24"/>
        </w:rPr>
      </w:pPr>
      <w:r w:rsidRPr="00E978BE">
        <w:rPr>
          <w:rFonts w:ascii="Times New Roman" w:hAnsi="Times New Roman" w:cs="Times New Roman"/>
          <w:sz w:val="24"/>
          <w:szCs w:val="24"/>
        </w:rPr>
        <w:t xml:space="preserve">The study will build on the learning established through </w:t>
      </w:r>
      <w:proofErr w:type="spellStart"/>
      <w:r w:rsidRPr="00E978BE">
        <w:rPr>
          <w:rFonts w:ascii="Times New Roman" w:hAnsi="Times New Roman" w:cs="Times New Roman"/>
          <w:sz w:val="24"/>
          <w:szCs w:val="24"/>
        </w:rPr>
        <w:t>AusVELS</w:t>
      </w:r>
      <w:proofErr w:type="spellEnd"/>
      <w:r w:rsidRPr="00E978BE">
        <w:rPr>
          <w:rFonts w:ascii="Times New Roman" w:hAnsi="Times New Roman" w:cs="Times New Roman"/>
          <w:sz w:val="24"/>
          <w:szCs w:val="24"/>
        </w:rPr>
        <w:t xml:space="preserve"> English in the key discipline concepts of language, literature and literacy, and the language modes of listening, speaking, reading, viewing and writing.</w:t>
      </w:r>
    </w:p>
    <w:p w:rsidR="002D2A65" w:rsidRPr="00E5391F" w:rsidRDefault="00BE6449">
      <w:pPr>
        <w:rPr>
          <w:rFonts w:ascii="Times New Roman" w:hAnsi="Times New Roman" w:cs="Times New Roman"/>
          <w:b/>
          <w:sz w:val="24"/>
          <w:szCs w:val="24"/>
        </w:rPr>
      </w:pPr>
      <w:r w:rsidRPr="00E978BE">
        <w:rPr>
          <w:rFonts w:ascii="Times New Roman" w:hAnsi="Times New Roman" w:cs="Times New Roman"/>
          <w:sz w:val="24"/>
          <w:szCs w:val="24"/>
        </w:rPr>
        <w:t>UN</w:t>
      </w:r>
      <w:r w:rsidRPr="00E5391F">
        <w:rPr>
          <w:rFonts w:ascii="Times New Roman" w:hAnsi="Times New Roman" w:cs="Times New Roman"/>
          <w:b/>
          <w:sz w:val="24"/>
          <w:szCs w:val="24"/>
        </w:rPr>
        <w:t>ITS 1 AND 2</w:t>
      </w:r>
    </w:p>
    <w:p w:rsidR="005168EE" w:rsidRDefault="00AD2358">
      <w:pPr>
        <w:rPr>
          <w:rFonts w:ascii="Times New Roman" w:hAnsi="Times New Roman" w:cs="Times New Roman"/>
          <w:sz w:val="24"/>
          <w:szCs w:val="24"/>
        </w:rPr>
      </w:pPr>
      <w:r w:rsidRPr="00E978BE">
        <w:rPr>
          <w:rFonts w:ascii="Times New Roman" w:hAnsi="Times New Roman" w:cs="Times New Roman"/>
          <w:sz w:val="24"/>
          <w:szCs w:val="24"/>
        </w:rPr>
        <w:t xml:space="preserve">In 2016 students studying Units 1 and 2 </w:t>
      </w:r>
      <w:r w:rsidR="00E978BE" w:rsidRPr="00E978BE">
        <w:rPr>
          <w:rFonts w:ascii="Times New Roman" w:hAnsi="Times New Roman" w:cs="Times New Roman"/>
          <w:sz w:val="24"/>
          <w:szCs w:val="24"/>
        </w:rPr>
        <w:t xml:space="preserve">will be taught a new revised course in accordance with VCAA directions.  </w:t>
      </w:r>
    </w:p>
    <w:p w:rsidR="005168EE" w:rsidRDefault="005168EE">
      <w:pPr>
        <w:rPr>
          <w:rFonts w:ascii="Times New Roman" w:hAnsi="Times New Roman" w:cs="Times New Roman"/>
          <w:sz w:val="24"/>
          <w:szCs w:val="24"/>
        </w:rPr>
      </w:pPr>
      <w:r>
        <w:rPr>
          <w:rFonts w:ascii="Times New Roman" w:hAnsi="Times New Roman" w:cs="Times New Roman"/>
          <w:sz w:val="24"/>
          <w:szCs w:val="24"/>
        </w:rPr>
        <w:t>Unit 1 – In this unit, students read and respond to texts analytically and creatively.  They analyse arguments and the use of persuasive language in texts and create their own texts intended to position audiences.  Students develop their skills in creating written, spoken and multimodal texts.</w:t>
      </w:r>
    </w:p>
    <w:p w:rsidR="005168EE" w:rsidRPr="00E978BE" w:rsidRDefault="005168EE">
      <w:pPr>
        <w:rPr>
          <w:rFonts w:ascii="Times New Roman" w:hAnsi="Times New Roman" w:cs="Times New Roman"/>
          <w:sz w:val="24"/>
          <w:szCs w:val="24"/>
        </w:rPr>
      </w:pPr>
      <w:r>
        <w:rPr>
          <w:rFonts w:ascii="Times New Roman" w:hAnsi="Times New Roman" w:cs="Times New Roman"/>
          <w:sz w:val="24"/>
          <w:szCs w:val="24"/>
        </w:rPr>
        <w:t>Unit 2 – In this unit students compare the presentation of ideas, issues and themes in texts.  They analyse arguments presented and the use of persuasive language in texts and create their own texts intended to position audiences.  Students develop their skills in creating written, spoken and multimodal texts.</w:t>
      </w:r>
      <w:bookmarkStart w:id="0" w:name="_GoBack"/>
      <w:bookmarkEnd w:id="0"/>
    </w:p>
    <w:p w:rsidR="00E978BE" w:rsidRDefault="00E978BE">
      <w:pPr>
        <w:rPr>
          <w:rFonts w:ascii="Times New Roman" w:hAnsi="Times New Roman" w:cs="Times New Roman"/>
          <w:sz w:val="24"/>
          <w:szCs w:val="24"/>
        </w:rPr>
      </w:pPr>
      <w:r w:rsidRPr="00E978BE">
        <w:rPr>
          <w:rFonts w:ascii="Times New Roman" w:hAnsi="Times New Roman" w:cs="Times New Roman"/>
          <w:sz w:val="24"/>
          <w:szCs w:val="24"/>
        </w:rPr>
        <w:t>Assessment will take the form of class based outcomes and also end of semester exams (In Units 1 and 2 these are internally assessed exams).</w:t>
      </w:r>
    </w:p>
    <w:p w:rsidR="00E5391F" w:rsidRPr="00E978BE" w:rsidRDefault="00E5391F">
      <w:pPr>
        <w:rPr>
          <w:rFonts w:ascii="Times New Roman" w:hAnsi="Times New Roman" w:cs="Times New Roman"/>
          <w:sz w:val="24"/>
          <w:szCs w:val="24"/>
        </w:rPr>
      </w:pPr>
      <w:r>
        <w:rPr>
          <w:rFonts w:ascii="Times New Roman" w:hAnsi="Times New Roman" w:cs="Times New Roman"/>
          <w:sz w:val="24"/>
          <w:szCs w:val="24"/>
        </w:rPr>
        <w:t>It is very important that students purchase and read the texts set for study in 2016 prior to the beginning of the school year.  Students will be notified prior to the end of 2015 what these texts will be.  Parents can support their students by also reading the texts and then discussing with their child what happened and what the themes of the texts might be.</w:t>
      </w:r>
    </w:p>
    <w:p w:rsidR="00E978BE" w:rsidRPr="00E978BE" w:rsidRDefault="00E978BE" w:rsidP="00E978BE">
      <w:pPr>
        <w:ind w:left="360"/>
        <w:rPr>
          <w:rFonts w:ascii="Times New Roman" w:hAnsi="Times New Roman" w:cs="Times New Roman"/>
          <w:sz w:val="24"/>
          <w:szCs w:val="24"/>
        </w:rPr>
      </w:pPr>
    </w:p>
    <w:sectPr w:rsidR="00E978BE" w:rsidRPr="00E978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17" w:rsidRDefault="00B60417" w:rsidP="00E978BE">
      <w:pPr>
        <w:spacing w:after="0" w:line="240" w:lineRule="auto"/>
      </w:pPr>
      <w:r>
        <w:separator/>
      </w:r>
    </w:p>
  </w:endnote>
  <w:endnote w:type="continuationSeparator" w:id="0">
    <w:p w:rsidR="00B60417" w:rsidRDefault="00B60417" w:rsidP="00E9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E" w:rsidRDefault="00E97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E" w:rsidRDefault="00E9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E" w:rsidRDefault="00E9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17" w:rsidRDefault="00B60417" w:rsidP="00E978BE">
      <w:pPr>
        <w:spacing w:after="0" w:line="240" w:lineRule="auto"/>
      </w:pPr>
      <w:r>
        <w:separator/>
      </w:r>
    </w:p>
  </w:footnote>
  <w:footnote w:type="continuationSeparator" w:id="0">
    <w:p w:rsidR="00B60417" w:rsidRDefault="00B60417" w:rsidP="00E97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E" w:rsidRDefault="00E97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E" w:rsidRDefault="00E97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BE" w:rsidRDefault="00E97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400A"/>
    <w:multiLevelType w:val="hybridMultilevel"/>
    <w:tmpl w:val="EEE435E2"/>
    <w:lvl w:ilvl="0" w:tplc="53EABD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49"/>
    <w:rsid w:val="002D2A65"/>
    <w:rsid w:val="00506259"/>
    <w:rsid w:val="005168EE"/>
    <w:rsid w:val="00AD2358"/>
    <w:rsid w:val="00B60417"/>
    <w:rsid w:val="00BE6449"/>
    <w:rsid w:val="00E5391F"/>
    <w:rsid w:val="00E9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BE"/>
    <w:pPr>
      <w:ind w:left="720"/>
      <w:contextualSpacing/>
    </w:pPr>
  </w:style>
  <w:style w:type="paragraph" w:styleId="Header">
    <w:name w:val="header"/>
    <w:basedOn w:val="Normal"/>
    <w:link w:val="HeaderChar"/>
    <w:uiPriority w:val="99"/>
    <w:unhideWhenUsed/>
    <w:rsid w:val="00E9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BE"/>
  </w:style>
  <w:style w:type="paragraph" w:styleId="Footer">
    <w:name w:val="footer"/>
    <w:basedOn w:val="Normal"/>
    <w:link w:val="FooterChar"/>
    <w:uiPriority w:val="99"/>
    <w:unhideWhenUsed/>
    <w:rsid w:val="00E97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BE"/>
    <w:pPr>
      <w:ind w:left="720"/>
      <w:contextualSpacing/>
    </w:pPr>
  </w:style>
  <w:style w:type="paragraph" w:styleId="Header">
    <w:name w:val="header"/>
    <w:basedOn w:val="Normal"/>
    <w:link w:val="HeaderChar"/>
    <w:uiPriority w:val="99"/>
    <w:unhideWhenUsed/>
    <w:rsid w:val="00E9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BE"/>
  </w:style>
  <w:style w:type="paragraph" w:styleId="Footer">
    <w:name w:val="footer"/>
    <w:basedOn w:val="Normal"/>
    <w:link w:val="FooterChar"/>
    <w:uiPriority w:val="99"/>
    <w:unhideWhenUsed/>
    <w:rsid w:val="00E97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2015-07-23T01:27:00Z</dcterms:created>
  <dcterms:modified xsi:type="dcterms:W3CDTF">2015-07-23T01:45:00Z</dcterms:modified>
</cp:coreProperties>
</file>